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E92" w:rsidRPr="005E5334" w:rsidRDefault="00DA6E92" w:rsidP="00DA6E9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5334">
        <w:rPr>
          <w:rFonts w:ascii="Times New Roman" w:hAnsi="Times New Roman" w:cs="Times New Roman"/>
          <w:b/>
          <w:sz w:val="26"/>
          <w:szCs w:val="26"/>
        </w:rPr>
        <w:t>Аналитическая справка выбора профильного обучения</w:t>
      </w:r>
    </w:p>
    <w:p w:rsidR="00353008" w:rsidRPr="005E5334" w:rsidRDefault="00DA6E92" w:rsidP="00DA6E9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5334">
        <w:rPr>
          <w:rFonts w:ascii="Times New Roman" w:hAnsi="Times New Roman" w:cs="Times New Roman"/>
          <w:b/>
          <w:sz w:val="26"/>
          <w:szCs w:val="26"/>
        </w:rPr>
        <w:t xml:space="preserve"> в 2023-2025 годы</w:t>
      </w:r>
    </w:p>
    <w:p w:rsidR="00DA6E92" w:rsidRPr="005E5334" w:rsidRDefault="00DA6E92" w:rsidP="00DA6E92">
      <w:pPr>
        <w:spacing w:after="0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5E5334">
        <w:rPr>
          <w:rFonts w:ascii="Times New Roman" w:hAnsi="Times New Roman" w:cs="Times New Roman"/>
          <w:sz w:val="26"/>
          <w:szCs w:val="26"/>
        </w:rPr>
        <w:t xml:space="preserve">Для анализа организации профильного </w:t>
      </w:r>
      <w:proofErr w:type="gramStart"/>
      <w:r w:rsidRPr="005E5334">
        <w:rPr>
          <w:rFonts w:ascii="Times New Roman" w:hAnsi="Times New Roman" w:cs="Times New Roman"/>
          <w:sz w:val="26"/>
          <w:szCs w:val="26"/>
        </w:rPr>
        <w:t>обучения по программам</w:t>
      </w:r>
      <w:proofErr w:type="gramEnd"/>
      <w:r w:rsidRPr="005E5334">
        <w:rPr>
          <w:rFonts w:ascii="Times New Roman" w:hAnsi="Times New Roman" w:cs="Times New Roman"/>
          <w:sz w:val="26"/>
          <w:szCs w:val="26"/>
        </w:rPr>
        <w:t xml:space="preserve"> среднего общего образования в Верхнесалдинском округе сделана выборка по количеству учеников 10 класса с 2023 по 2025 годы.</w:t>
      </w:r>
    </w:p>
    <w:p w:rsidR="00DA6E92" w:rsidRPr="005E5334" w:rsidRDefault="00DA6E92" w:rsidP="00DA6E92">
      <w:pPr>
        <w:spacing w:after="0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5E5334">
        <w:rPr>
          <w:rFonts w:ascii="Times New Roman" w:hAnsi="Times New Roman" w:cs="Times New Roman"/>
          <w:sz w:val="26"/>
          <w:szCs w:val="26"/>
        </w:rPr>
        <w:t xml:space="preserve">За последние три года наблюдается снижение поступления учеников в 10 классы. Самым популярным профилем </w:t>
      </w:r>
      <w:proofErr w:type="gramStart"/>
      <w:r w:rsidRPr="005E5334">
        <w:rPr>
          <w:rFonts w:ascii="Times New Roman" w:hAnsi="Times New Roman" w:cs="Times New Roman"/>
          <w:sz w:val="26"/>
          <w:szCs w:val="26"/>
        </w:rPr>
        <w:t>обучения по программам</w:t>
      </w:r>
      <w:proofErr w:type="gramEnd"/>
      <w:r w:rsidRPr="005E5334">
        <w:rPr>
          <w:rFonts w:ascii="Times New Roman" w:hAnsi="Times New Roman" w:cs="Times New Roman"/>
          <w:sz w:val="26"/>
          <w:szCs w:val="26"/>
        </w:rPr>
        <w:t xml:space="preserve"> среднего общего образования  является технологический профиль. С 2023 </w:t>
      </w:r>
      <w:r w:rsidR="001477B9" w:rsidRPr="005E5334">
        <w:rPr>
          <w:rFonts w:ascii="Times New Roman" w:hAnsi="Times New Roman" w:cs="Times New Roman"/>
          <w:sz w:val="26"/>
          <w:szCs w:val="26"/>
        </w:rPr>
        <w:t xml:space="preserve">года произошло увеличение на 8%. </w:t>
      </w:r>
    </w:p>
    <w:p w:rsidR="00DA6E92" w:rsidRPr="005E5334" w:rsidRDefault="00DA6E92" w:rsidP="00DA6E92">
      <w:pPr>
        <w:spacing w:after="0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5E5334">
        <w:rPr>
          <w:rFonts w:ascii="Times New Roman" w:hAnsi="Times New Roman" w:cs="Times New Roman"/>
          <w:sz w:val="26"/>
          <w:szCs w:val="26"/>
        </w:rPr>
        <w:t xml:space="preserve">Вторым популярным предметом </w:t>
      </w:r>
      <w:r w:rsidR="001477B9" w:rsidRPr="005E5334">
        <w:rPr>
          <w:rFonts w:ascii="Times New Roman" w:hAnsi="Times New Roman" w:cs="Times New Roman"/>
          <w:sz w:val="26"/>
          <w:szCs w:val="26"/>
        </w:rPr>
        <w:t>является социально-экономический профиль. Выбор остается стабильным, от 24 до 25% учеников выбирают данный профиль.</w:t>
      </w:r>
    </w:p>
    <w:p w:rsidR="001477B9" w:rsidRPr="005E5334" w:rsidRDefault="001477B9" w:rsidP="00DA6E92">
      <w:pPr>
        <w:spacing w:after="0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E5334">
        <w:rPr>
          <w:rFonts w:ascii="Times New Roman" w:hAnsi="Times New Roman" w:cs="Times New Roman"/>
          <w:sz w:val="26"/>
          <w:szCs w:val="26"/>
        </w:rPr>
        <w:t>Естественно-научный</w:t>
      </w:r>
      <w:proofErr w:type="gramEnd"/>
      <w:r w:rsidRPr="005E5334">
        <w:rPr>
          <w:rFonts w:ascii="Times New Roman" w:hAnsi="Times New Roman" w:cs="Times New Roman"/>
          <w:sz w:val="26"/>
          <w:szCs w:val="26"/>
        </w:rPr>
        <w:t xml:space="preserve"> профиль за последние три года показывает самый высокий рост с 9% до 21%. </w:t>
      </w:r>
    </w:p>
    <w:p w:rsidR="001477B9" w:rsidRPr="005E5334" w:rsidRDefault="001477B9" w:rsidP="00DA6E92">
      <w:pPr>
        <w:spacing w:after="0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5E5334">
        <w:rPr>
          <w:rFonts w:ascii="Times New Roman" w:hAnsi="Times New Roman" w:cs="Times New Roman"/>
          <w:sz w:val="26"/>
          <w:szCs w:val="26"/>
        </w:rPr>
        <w:t>Универсальный профиль стал менее популярным. В 2023 году его выбирали 25%</w:t>
      </w:r>
      <w:r w:rsidR="005E5334" w:rsidRPr="005E5334">
        <w:rPr>
          <w:rFonts w:ascii="Times New Roman" w:hAnsi="Times New Roman" w:cs="Times New Roman"/>
          <w:sz w:val="26"/>
          <w:szCs w:val="26"/>
        </w:rPr>
        <w:t xml:space="preserve">, а в 2025 году его выбрали только 8% учеников. </w:t>
      </w:r>
    </w:p>
    <w:p w:rsidR="005E5334" w:rsidRDefault="005E5334" w:rsidP="00DA6E92">
      <w:pPr>
        <w:spacing w:after="0"/>
        <w:ind w:firstLine="1134"/>
        <w:jc w:val="both"/>
        <w:rPr>
          <w:rFonts w:ascii="Times New Roman" w:hAnsi="Times New Roman" w:cs="Times New Roman"/>
          <w:sz w:val="26"/>
          <w:szCs w:val="26"/>
        </w:rPr>
      </w:pPr>
      <w:r w:rsidRPr="005E5334">
        <w:rPr>
          <w:rFonts w:ascii="Times New Roman" w:hAnsi="Times New Roman" w:cs="Times New Roman"/>
          <w:sz w:val="26"/>
          <w:szCs w:val="26"/>
        </w:rPr>
        <w:t>В результате спланированной работы по профориентации в муниципальном округе наблюдается тенденция более осознанного выбора профессии учениками, что позволяет сделать вывод о положительном опыте территории в таких федеральных проектах как «Билет в будущее» и «Профессионалитет».</w:t>
      </w:r>
    </w:p>
    <w:p w:rsidR="005E5334" w:rsidRPr="005E5334" w:rsidRDefault="005E5334" w:rsidP="00DA6E92">
      <w:pPr>
        <w:spacing w:after="0"/>
        <w:ind w:firstLine="1134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6"/>
        <w:gridCol w:w="2245"/>
        <w:gridCol w:w="2245"/>
        <w:gridCol w:w="2245"/>
      </w:tblGrid>
      <w:tr w:rsidR="005E5334" w:rsidRPr="005E5334" w:rsidTr="005E5334">
        <w:trPr>
          <w:trHeight w:val="679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Профильное обучение с 2023-2025 годы (выбор учеников 10 класса)</w:t>
            </w:r>
          </w:p>
        </w:tc>
      </w:tr>
      <w:tr w:rsidR="005E5334" w:rsidRPr="005E5334" w:rsidTr="005E533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2023-2024 учебный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2024-2025 учебный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2025-2026 учебный год</w:t>
            </w:r>
          </w:p>
        </w:tc>
      </w:tr>
      <w:tr w:rsidR="005E5334" w:rsidRPr="005E5334" w:rsidTr="005E533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Количество учеников 10 класса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142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139</w:t>
            </w:r>
          </w:p>
        </w:tc>
      </w:tr>
      <w:tr w:rsidR="005E5334" w:rsidRPr="005E5334" w:rsidTr="005E533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Количество классов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</w:tr>
      <w:tr w:rsidR="005E5334" w:rsidRPr="005E5334" w:rsidTr="005E533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Профиль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</w:tr>
      <w:tr w:rsidR="005E5334" w:rsidRPr="005E5334" w:rsidTr="005E533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Технологический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50</w:t>
            </w:r>
          </w:p>
        </w:tc>
      </w:tr>
      <w:tr w:rsidR="005E5334" w:rsidRPr="005E5334" w:rsidTr="005E533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Гуманитарный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</w:tr>
      <w:tr w:rsidR="005E5334" w:rsidRPr="005E5334" w:rsidTr="005E533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Социально-экономический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35</w:t>
            </w:r>
          </w:p>
        </w:tc>
      </w:tr>
      <w:tr w:rsidR="005E5334" w:rsidRPr="005E5334" w:rsidTr="005E533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Естественно-научный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30</w:t>
            </w:r>
          </w:p>
        </w:tc>
      </w:tr>
      <w:tr w:rsidR="005E5334" w:rsidRPr="005E5334" w:rsidTr="005E533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Универсальный (ИУП)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5E5334" w:rsidRPr="005E5334" w:rsidRDefault="005E5334" w:rsidP="005E53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E533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</w:tr>
    </w:tbl>
    <w:p w:rsidR="005E5334" w:rsidRDefault="005E5334" w:rsidP="00DA6E92">
      <w:pPr>
        <w:spacing w:after="0"/>
        <w:ind w:firstLine="1134"/>
        <w:jc w:val="both"/>
        <w:rPr>
          <w:rFonts w:ascii="Times New Roman" w:hAnsi="Times New Roman" w:cs="Times New Roman"/>
          <w:sz w:val="28"/>
        </w:rPr>
      </w:pPr>
    </w:p>
    <w:p w:rsidR="005E5334" w:rsidRDefault="005E5334" w:rsidP="00DA6E92">
      <w:pPr>
        <w:spacing w:after="0"/>
        <w:ind w:firstLine="1134"/>
        <w:jc w:val="both"/>
        <w:rPr>
          <w:rFonts w:ascii="Times New Roman" w:hAnsi="Times New Roman" w:cs="Times New Roman"/>
          <w:sz w:val="28"/>
        </w:rPr>
      </w:pPr>
    </w:p>
    <w:p w:rsidR="005E5334" w:rsidRDefault="005E5334" w:rsidP="00DA6E92">
      <w:pPr>
        <w:spacing w:after="0"/>
        <w:ind w:firstLine="1134"/>
        <w:jc w:val="both"/>
        <w:rPr>
          <w:rFonts w:ascii="Times New Roman" w:hAnsi="Times New Roman" w:cs="Times New Roman"/>
          <w:sz w:val="28"/>
        </w:rPr>
      </w:pPr>
    </w:p>
    <w:p w:rsidR="005E5334" w:rsidRDefault="005E5334" w:rsidP="00DA6E92">
      <w:pPr>
        <w:spacing w:after="0"/>
        <w:ind w:firstLine="1134"/>
        <w:jc w:val="both"/>
        <w:rPr>
          <w:rFonts w:ascii="Times New Roman" w:hAnsi="Times New Roman" w:cs="Times New Roman"/>
          <w:sz w:val="28"/>
        </w:rPr>
      </w:pPr>
    </w:p>
    <w:p w:rsidR="005E5334" w:rsidRDefault="005E5334" w:rsidP="00DA6E92">
      <w:pPr>
        <w:spacing w:after="0"/>
        <w:ind w:firstLine="1134"/>
        <w:jc w:val="both"/>
        <w:rPr>
          <w:rFonts w:ascii="Times New Roman" w:hAnsi="Times New Roman" w:cs="Times New Roman"/>
          <w:sz w:val="28"/>
        </w:rPr>
      </w:pPr>
    </w:p>
    <w:p w:rsidR="005E5334" w:rsidRDefault="005E5334" w:rsidP="00DA6E92">
      <w:pPr>
        <w:spacing w:after="0"/>
        <w:ind w:firstLine="1134"/>
        <w:jc w:val="both"/>
        <w:rPr>
          <w:rFonts w:ascii="Times New Roman" w:hAnsi="Times New Roman" w:cs="Times New Roman"/>
          <w:sz w:val="28"/>
        </w:rPr>
      </w:pPr>
    </w:p>
    <w:p w:rsidR="005E5334" w:rsidRPr="005E5334" w:rsidRDefault="005E5334" w:rsidP="00DA6E92">
      <w:pPr>
        <w:spacing w:after="0"/>
        <w:ind w:firstLine="113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Исполнитель: Константинова М.С., главный специалист Управления образования Администрации Верхнесалдинского муниципального округа</w:t>
      </w:r>
      <w:bookmarkStart w:id="0" w:name="_GoBack"/>
      <w:bookmarkEnd w:id="0"/>
    </w:p>
    <w:sectPr w:rsidR="005E5334" w:rsidRPr="005E5334" w:rsidSect="005E533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35E"/>
    <w:rsid w:val="0014335E"/>
    <w:rsid w:val="001477B9"/>
    <w:rsid w:val="00353008"/>
    <w:rsid w:val="005E5334"/>
    <w:rsid w:val="00DA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8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2025-10-18T11:01:00Z</dcterms:created>
  <dcterms:modified xsi:type="dcterms:W3CDTF">2025-10-18T11:31:00Z</dcterms:modified>
</cp:coreProperties>
</file>