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64AB" w:rsidRPr="00921E8A" w:rsidRDefault="003364AB" w:rsidP="003364AB">
      <w:pPr>
        <w:pStyle w:val="a3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1E8A">
        <w:rPr>
          <w:rFonts w:ascii="Times New Roman" w:hAnsi="Times New Roman" w:cs="Times New Roman"/>
          <w:b/>
          <w:sz w:val="28"/>
          <w:szCs w:val="28"/>
        </w:rPr>
        <w:t>О размещении в 202</w:t>
      </w:r>
      <w:r w:rsidR="00B20BD9">
        <w:rPr>
          <w:rFonts w:ascii="Times New Roman" w:hAnsi="Times New Roman" w:cs="Times New Roman"/>
          <w:b/>
          <w:sz w:val="28"/>
          <w:szCs w:val="28"/>
        </w:rPr>
        <w:t>5</w:t>
      </w:r>
      <w:r w:rsidRPr="00921E8A">
        <w:rPr>
          <w:rFonts w:ascii="Times New Roman" w:hAnsi="Times New Roman" w:cs="Times New Roman"/>
          <w:b/>
          <w:sz w:val="28"/>
          <w:szCs w:val="28"/>
        </w:rPr>
        <w:t xml:space="preserve"> году на официальных сайтах органов </w:t>
      </w:r>
      <w:r w:rsidR="00921E8A">
        <w:rPr>
          <w:rFonts w:ascii="Times New Roman" w:hAnsi="Times New Roman" w:cs="Times New Roman"/>
          <w:b/>
          <w:sz w:val="28"/>
          <w:szCs w:val="28"/>
        </w:rPr>
        <w:br/>
      </w:r>
      <w:r w:rsidRPr="00921E8A">
        <w:rPr>
          <w:rFonts w:ascii="Times New Roman" w:hAnsi="Times New Roman" w:cs="Times New Roman"/>
          <w:b/>
          <w:sz w:val="28"/>
          <w:szCs w:val="28"/>
        </w:rPr>
        <w:t xml:space="preserve">и организаций сведений о доходах, расходах, об имуществе </w:t>
      </w:r>
      <w:r w:rsidR="00921E8A">
        <w:rPr>
          <w:rFonts w:ascii="Times New Roman" w:hAnsi="Times New Roman" w:cs="Times New Roman"/>
          <w:b/>
          <w:sz w:val="28"/>
          <w:szCs w:val="28"/>
        </w:rPr>
        <w:br/>
      </w:r>
      <w:r w:rsidRPr="00921E8A">
        <w:rPr>
          <w:rFonts w:ascii="Times New Roman" w:hAnsi="Times New Roman" w:cs="Times New Roman"/>
          <w:b/>
          <w:sz w:val="28"/>
          <w:szCs w:val="28"/>
        </w:rPr>
        <w:t>и обязательствах имущественного характера за 202</w:t>
      </w:r>
      <w:r w:rsidR="00B20BD9">
        <w:rPr>
          <w:rFonts w:ascii="Times New Roman" w:hAnsi="Times New Roman" w:cs="Times New Roman"/>
          <w:b/>
          <w:sz w:val="28"/>
          <w:szCs w:val="28"/>
        </w:rPr>
        <w:t>4</w:t>
      </w:r>
      <w:r w:rsidRPr="00921E8A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3364AB" w:rsidRDefault="003364AB" w:rsidP="003364AB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364AB" w:rsidRDefault="003364AB" w:rsidP="003364AB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F6EE6" w:rsidRPr="003364AB" w:rsidRDefault="003364AB" w:rsidP="003364AB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364AB">
        <w:rPr>
          <w:rFonts w:ascii="Times New Roman" w:hAnsi="Times New Roman" w:cs="Times New Roman"/>
          <w:sz w:val="28"/>
          <w:szCs w:val="28"/>
        </w:rPr>
        <w:t>Согласно подпункт</w:t>
      </w:r>
      <w:r w:rsidR="00B20BD9">
        <w:rPr>
          <w:rFonts w:ascii="Times New Roman" w:hAnsi="Times New Roman" w:cs="Times New Roman"/>
          <w:sz w:val="28"/>
          <w:szCs w:val="28"/>
        </w:rPr>
        <w:t>у</w:t>
      </w:r>
      <w:r w:rsidRPr="003364AB">
        <w:rPr>
          <w:rFonts w:ascii="Times New Roman" w:hAnsi="Times New Roman" w:cs="Times New Roman"/>
          <w:sz w:val="28"/>
          <w:szCs w:val="28"/>
        </w:rPr>
        <w:t xml:space="preserve"> «ж» пункт 1 Указа Президента РФ от 29.12.2022 </w:t>
      </w:r>
      <w:r w:rsidR="00E70820">
        <w:rPr>
          <w:rFonts w:ascii="Times New Roman" w:hAnsi="Times New Roman" w:cs="Times New Roman"/>
          <w:sz w:val="28"/>
          <w:szCs w:val="28"/>
        </w:rPr>
        <w:br/>
        <w:t>№</w:t>
      </w:r>
      <w:r w:rsidRPr="003364AB">
        <w:rPr>
          <w:rFonts w:ascii="Times New Roman" w:hAnsi="Times New Roman" w:cs="Times New Roman"/>
          <w:sz w:val="28"/>
          <w:szCs w:val="28"/>
        </w:rPr>
        <w:t xml:space="preserve"> 968 «Об особенностях исполнения обязанностей, соблюдения ограничений и запретов в области противодействия коррупции некоторыми категориями граждан в период проведения специальной военной операции», размещение </w:t>
      </w:r>
      <w:r w:rsidR="00E70820">
        <w:rPr>
          <w:rFonts w:ascii="Times New Roman" w:hAnsi="Times New Roman" w:cs="Times New Roman"/>
          <w:sz w:val="28"/>
          <w:szCs w:val="28"/>
        </w:rPr>
        <w:br/>
      </w:r>
      <w:r w:rsidRPr="003364AB">
        <w:rPr>
          <w:rFonts w:ascii="Times New Roman" w:hAnsi="Times New Roman" w:cs="Times New Roman"/>
          <w:sz w:val="28"/>
          <w:szCs w:val="28"/>
        </w:rPr>
        <w:t xml:space="preserve">в информационно-телекоммуникационной сети «Интернет» на официальных сайтах органов и организаций сведений о доходах, расходах, об имуществе </w:t>
      </w:r>
      <w:r w:rsidR="00E70820">
        <w:rPr>
          <w:rFonts w:ascii="Times New Roman" w:hAnsi="Times New Roman" w:cs="Times New Roman"/>
          <w:sz w:val="28"/>
          <w:szCs w:val="28"/>
        </w:rPr>
        <w:br/>
      </w:r>
      <w:r w:rsidRPr="003364AB">
        <w:rPr>
          <w:rFonts w:ascii="Times New Roman" w:hAnsi="Times New Roman" w:cs="Times New Roman"/>
          <w:sz w:val="28"/>
          <w:szCs w:val="28"/>
        </w:rPr>
        <w:t xml:space="preserve">и обязательствах имущественного характера, представляемых в соответствии с Федеральным законом от 25 декабря 2008 г. </w:t>
      </w:r>
      <w:r w:rsidR="004312F2">
        <w:rPr>
          <w:rFonts w:ascii="Times New Roman" w:hAnsi="Times New Roman" w:cs="Times New Roman"/>
          <w:sz w:val="28"/>
          <w:szCs w:val="28"/>
        </w:rPr>
        <w:t>№</w:t>
      </w:r>
      <w:bookmarkStart w:id="0" w:name="_GoBack"/>
      <w:bookmarkEnd w:id="0"/>
      <w:r w:rsidRPr="003364AB">
        <w:rPr>
          <w:rFonts w:ascii="Times New Roman" w:hAnsi="Times New Roman" w:cs="Times New Roman"/>
          <w:sz w:val="28"/>
          <w:szCs w:val="28"/>
        </w:rPr>
        <w:t xml:space="preserve"> 273-ФЗ «О противодействии коррупции» и другими федеральными законами, и предоставление таких сведений общероссийским средствам массовой информации </w:t>
      </w:r>
      <w:r w:rsidR="00E70820">
        <w:rPr>
          <w:rFonts w:ascii="Times New Roman" w:hAnsi="Times New Roman" w:cs="Times New Roman"/>
          <w:sz w:val="28"/>
          <w:szCs w:val="28"/>
        </w:rPr>
        <w:br/>
      </w:r>
      <w:r w:rsidRPr="00E70820">
        <w:rPr>
          <w:rFonts w:ascii="Times New Roman" w:hAnsi="Times New Roman" w:cs="Times New Roman"/>
          <w:b/>
          <w:sz w:val="28"/>
          <w:szCs w:val="28"/>
        </w:rPr>
        <w:t>для опубликования не осуществляются</w:t>
      </w:r>
      <w:r w:rsidRPr="003364AB">
        <w:rPr>
          <w:rFonts w:ascii="Times New Roman" w:hAnsi="Times New Roman" w:cs="Times New Roman"/>
          <w:sz w:val="28"/>
          <w:szCs w:val="28"/>
        </w:rPr>
        <w:t>.</w:t>
      </w:r>
    </w:p>
    <w:sectPr w:rsidR="003F6EE6" w:rsidRPr="003364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311F"/>
    <w:rsid w:val="003364AB"/>
    <w:rsid w:val="003F6EE6"/>
    <w:rsid w:val="004312F2"/>
    <w:rsid w:val="00921E8A"/>
    <w:rsid w:val="00B20BD9"/>
    <w:rsid w:val="00E70820"/>
    <w:rsid w:val="00E82E9B"/>
    <w:rsid w:val="00F93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1F75EA"/>
  <w15:chartTrackingRefBased/>
  <w15:docId w15:val="{B378FF8A-61B9-45E7-9B01-85A29FCDA7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364A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133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</dc:creator>
  <cp:keywords/>
  <dc:description/>
  <cp:lastModifiedBy>TS</cp:lastModifiedBy>
  <cp:revision>6</cp:revision>
  <dcterms:created xsi:type="dcterms:W3CDTF">2024-04-23T06:52:00Z</dcterms:created>
  <dcterms:modified xsi:type="dcterms:W3CDTF">2025-02-25T06:38:00Z</dcterms:modified>
</cp:coreProperties>
</file>