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0C1" w:rsidRPr="00FB60C1" w:rsidRDefault="00FB60C1" w:rsidP="00FB60C1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Hlk107929069"/>
      <w:r>
        <w:rPr>
          <w:rFonts w:ascii="Times New Roman" w:hAnsi="Times New Roman" w:cs="Times New Roman"/>
          <w:sz w:val="36"/>
          <w:szCs w:val="36"/>
        </w:rPr>
        <w:t xml:space="preserve">Лауреаты </w:t>
      </w:r>
      <w:r>
        <w:rPr>
          <w:rFonts w:ascii="Times New Roman" w:hAnsi="Times New Roman" w:cs="Times New Roman"/>
          <w:sz w:val="36"/>
          <w:szCs w:val="36"/>
          <w:lang w:val="en-US"/>
        </w:rPr>
        <w:t>IX</w:t>
      </w:r>
      <w:r w:rsidRPr="00FB60C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Федерального научно-общественного конкурса </w:t>
      </w:r>
    </w:p>
    <w:p w:rsidR="00FB60C1" w:rsidRDefault="00FB60C1" w:rsidP="00FB60C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>
        <w:rPr>
          <w:rFonts w:ascii="Times New Roman" w:hAnsi="Times New Roman" w:cs="Times New Roman"/>
          <w:sz w:val="36"/>
          <w:szCs w:val="36"/>
        </w:rPr>
        <w:t>Восемь жемчужин дошкольного образования - 2022</w:t>
      </w:r>
      <w:r>
        <w:rPr>
          <w:rFonts w:ascii="Times New Roman" w:hAnsi="Times New Roman" w:cs="Times New Roman"/>
          <w:sz w:val="36"/>
          <w:szCs w:val="36"/>
        </w:rPr>
        <w:t>»</w:t>
      </w:r>
    </w:p>
    <w:bookmarkEnd w:id="0"/>
    <w:p w:rsidR="00FB60C1" w:rsidRDefault="00FB60C1" w:rsidP="00FB60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0C1" w:rsidRPr="00FB60C1" w:rsidRDefault="00FB60C1" w:rsidP="00FB60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0C1">
        <w:rPr>
          <w:rFonts w:ascii="Times New Roman" w:hAnsi="Times New Roman" w:cs="Times New Roman"/>
          <w:sz w:val="28"/>
          <w:szCs w:val="28"/>
        </w:rPr>
        <w:t>Педагоги</w:t>
      </w:r>
      <w:r w:rsidRPr="00FB60C1">
        <w:rPr>
          <w:rFonts w:ascii="Times New Roman" w:hAnsi="Times New Roman" w:cs="Times New Roman"/>
          <w:sz w:val="28"/>
          <w:szCs w:val="28"/>
        </w:rPr>
        <w:t xml:space="preserve"> муниципального автономного дошкольного образовательного учреждения «Детский сад № 2 «Ёлочка» общеразвивающего вида (руководитель Рязанцева Елена Михайловна)</w:t>
      </w:r>
      <w:r w:rsidRPr="00FB60C1">
        <w:rPr>
          <w:rFonts w:ascii="Times New Roman" w:hAnsi="Times New Roman" w:cs="Times New Roman"/>
          <w:sz w:val="28"/>
          <w:szCs w:val="28"/>
        </w:rPr>
        <w:t xml:space="preserve"> Суетина Альбина Викторовна старший воспитатель и Гажаева Марина Викторовна музыкальный руководитель приняли участие в </w:t>
      </w:r>
      <w:r w:rsidRPr="00FB60C1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FB6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Федеральном научно-общественном конкурсе</w:t>
      </w:r>
      <w:r w:rsidRPr="00FB60C1">
        <w:rPr>
          <w:rFonts w:ascii="Times New Roman" w:hAnsi="Times New Roman" w:cs="Times New Roman"/>
          <w:sz w:val="28"/>
          <w:szCs w:val="28"/>
        </w:rPr>
        <w:t xml:space="preserve"> «Восемь жемчужин дошкольного образования - 2022»</w:t>
      </w:r>
      <w:r>
        <w:rPr>
          <w:rFonts w:ascii="Times New Roman" w:hAnsi="Times New Roman" w:cs="Times New Roman"/>
          <w:sz w:val="28"/>
          <w:szCs w:val="28"/>
        </w:rPr>
        <w:t xml:space="preserve">, где представили опыт работы по нравственно-патриотическому воспитанию детей дошкольного возраста. Стали Лауреатами конкурса, проходившего с </w:t>
      </w:r>
      <w:r w:rsidR="003C30E7">
        <w:rPr>
          <w:rFonts w:ascii="Times New Roman" w:hAnsi="Times New Roman" w:cs="Times New Roman"/>
          <w:sz w:val="28"/>
          <w:szCs w:val="28"/>
        </w:rPr>
        <w:t>5 мая по 23 декабря 2022 года, и получили дипломы лауреата конкурса в номинациях «Эффективность организационно-методической работы по патриотическому воспитанию» и «Система работы по духовно-нравственному воспитанию»</w:t>
      </w:r>
    </w:p>
    <w:p w:rsidR="00FB60C1" w:rsidRDefault="00F26408" w:rsidP="00FB60C1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26408">
        <w:rPr>
          <w:noProof/>
        </w:rPr>
        <w:drawing>
          <wp:anchor distT="0" distB="0" distL="114300" distR="114300" simplePos="0" relativeHeight="251658240" behindDoc="1" locked="0" layoutInCell="1" allowOverlap="1" wp14:anchorId="149C7AC3" wp14:editId="521E36E6">
            <wp:simplePos x="0" y="0"/>
            <wp:positionH relativeFrom="column">
              <wp:posOffset>-594360</wp:posOffset>
            </wp:positionH>
            <wp:positionV relativeFrom="paragraph">
              <wp:posOffset>782955</wp:posOffset>
            </wp:positionV>
            <wp:extent cx="2057400" cy="2934970"/>
            <wp:effectExtent l="0" t="0" r="0" b="0"/>
            <wp:wrapTight wrapText="bothSides">
              <wp:wrapPolygon edited="0">
                <wp:start x="0" y="0"/>
                <wp:lineTo x="0" y="21450"/>
                <wp:lineTo x="21400" y="21450"/>
                <wp:lineTo x="21400" y="0"/>
                <wp:lineTo x="0" y="0"/>
              </wp:wrapPolygon>
            </wp:wrapTight>
            <wp:docPr id="1" name="Рисунок 1" descr="C:\Users\Dou 2\Desktop\Гажаева_28122022_091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u 2\Desktop\Гажаева_28122022_0918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60C1">
        <w:rPr>
          <w:sz w:val="28"/>
          <w:szCs w:val="28"/>
        </w:rPr>
        <w:t>Поздравляем Муниципальное автономное дошкольное образовательное учреждение «Детский сад № 2 «Ёлочка» общеразвивающего вида с достойной победой!</w:t>
      </w:r>
    </w:p>
    <w:p w:rsidR="00203977" w:rsidRDefault="00F26408">
      <w:bookmarkStart w:id="1" w:name="_GoBack"/>
      <w:r w:rsidRPr="00F26408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8E84982" wp14:editId="0259018F">
            <wp:simplePos x="0" y="0"/>
            <wp:positionH relativeFrom="column">
              <wp:posOffset>4210050</wp:posOffset>
            </wp:positionH>
            <wp:positionV relativeFrom="paragraph">
              <wp:posOffset>273685</wp:posOffset>
            </wp:positionV>
            <wp:extent cx="1882140" cy="2686050"/>
            <wp:effectExtent l="0" t="0" r="3810" b="0"/>
            <wp:wrapTight wrapText="bothSides">
              <wp:wrapPolygon edited="0">
                <wp:start x="0" y="0"/>
                <wp:lineTo x="0" y="21447"/>
                <wp:lineTo x="21425" y="21447"/>
                <wp:lineTo x="21425" y="0"/>
                <wp:lineTo x="0" y="0"/>
              </wp:wrapPolygon>
            </wp:wrapTight>
            <wp:docPr id="2" name="Рисунок 2" descr="C:\Users\Dou 2\Desktop\Гажаева_28122022_09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u 2\Desktop\Гажаева_28122022_0918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r w:rsidRPr="00F26408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B9D6BD8" wp14:editId="513F0D58">
            <wp:simplePos x="0" y="0"/>
            <wp:positionH relativeFrom="column">
              <wp:posOffset>1872615</wp:posOffset>
            </wp:positionH>
            <wp:positionV relativeFrom="paragraph">
              <wp:posOffset>169545</wp:posOffset>
            </wp:positionV>
            <wp:extent cx="1954530" cy="2790190"/>
            <wp:effectExtent l="0" t="0" r="7620" b="0"/>
            <wp:wrapTight wrapText="bothSides">
              <wp:wrapPolygon edited="0">
                <wp:start x="0" y="0"/>
                <wp:lineTo x="0" y="21384"/>
                <wp:lineTo x="21474" y="21384"/>
                <wp:lineTo x="21474" y="0"/>
                <wp:lineTo x="0" y="0"/>
              </wp:wrapPolygon>
            </wp:wrapTight>
            <wp:docPr id="3" name="Рисунок 3" descr="C:\Users\Dou 2\Desktop\Гажаева_28122022_09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u 2\Desktop\Гажаева_28122022_0925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3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0C1"/>
    <w:rsid w:val="00203977"/>
    <w:rsid w:val="003C30E7"/>
    <w:rsid w:val="00F26408"/>
    <w:rsid w:val="00FB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AADAA"/>
  <w15:chartTrackingRefBased/>
  <w15:docId w15:val="{ECC00476-17CD-4DD2-B72D-85E05A7F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0C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60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1</cp:revision>
  <dcterms:created xsi:type="dcterms:W3CDTF">2022-12-28T04:20:00Z</dcterms:created>
  <dcterms:modified xsi:type="dcterms:W3CDTF">2022-12-28T04:43:00Z</dcterms:modified>
</cp:coreProperties>
</file>