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ahoma" w:eastAsia="Times New Roman" w:hAnsi="Tahoma" w:cs="Tahoma"/>
          <w:i/>
          <w:iCs/>
          <w:color w:val="1F497D"/>
          <w:sz w:val="28"/>
          <w:szCs w:val="28"/>
          <w:lang w:eastAsia="ru-RU"/>
        </w:rPr>
        <w:t>В России в 2022 году Всемирный день театра отмечается 27 марта и проходит 60 раз.</w:t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         </w:t>
      </w:r>
      <w:r w:rsidRPr="007A4FB2">
        <w:rPr>
          <w:rFonts w:ascii="Tahoma" w:eastAsia="Times New Roman" w:hAnsi="Tahoma" w:cs="Tahoma"/>
          <w:noProof/>
          <w:color w:val="555555"/>
          <w:sz w:val="21"/>
          <w:szCs w:val="21"/>
          <w:lang w:eastAsia="ru-RU"/>
        </w:rPr>
        <w:drawing>
          <wp:inline distT="0" distB="0" distL="0" distR="0">
            <wp:extent cx="1362075" cy="1400175"/>
            <wp:effectExtent l="0" t="0" r="9525" b="9525"/>
            <wp:docPr id="1" name="Рисунок 1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FB2" w:rsidRPr="007A4FB2" w:rsidRDefault="007A4FB2" w:rsidP="007A4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FB2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br/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Всемирный день театра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 — это не просто интернациональный профессиональный праздник мастеров сцены и всех работников театра, это праздник — праздник миллионов неравнодушных зрителей.</w:t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Конечно же, по случаю этого замечательного Дня в театрах многих стран мира проводятся различные театральные фестивали.</w:t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Для нас стало традицией в преддверии </w:t>
      </w: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Всемирного дня Театра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, организация и проведение </w:t>
      </w: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городского театрального фестиваля «Маленькие сказочники»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, участниками которого стали </w:t>
      </w: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воспитанники дошкольных образовательных учреждений города Верхняя Салда и поселка Свободный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.</w:t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 xml:space="preserve"> В этом году фестиваль был приурочен </w:t>
      </w:r>
      <w:proofErr w:type="gramStart"/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и  к</w:t>
      </w:r>
      <w:proofErr w:type="gramEnd"/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 xml:space="preserve"> еще одному знаменательному событию -  </w:t>
      </w: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140-летию со дня рождения любимого русского писателя, поэта Корнея Ивановича Чуковского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.</w:t>
      </w:r>
    </w:p>
    <w:p w:rsidR="007A4FB2" w:rsidRPr="007A4FB2" w:rsidRDefault="007A4FB2" w:rsidP="007A4FB2">
      <w:pPr>
        <w:shd w:val="clear" w:color="auto" w:fill="FFFFFF"/>
        <w:spacing w:after="0" w:line="330" w:lineRule="atLeast"/>
        <w:ind w:firstLine="709"/>
        <w:jc w:val="both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 xml:space="preserve">С 18 по 30 апреля в детском саду царила атмосфера творчества и волшебства. </w:t>
      </w:r>
      <w:proofErr w:type="gramStart"/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Так,  с</w:t>
      </w:r>
      <w:proofErr w:type="gramEnd"/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 xml:space="preserve"> утра до вечера,  юные актеры и зрители погружались в удивительные мир сказок Корнея Чуковского.  Участие в фестивале приняли </w:t>
      </w:r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11 дошкольных образовательных учреждений города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. По мотивам произведений Корнея Чуковского педагогами дошкольных образовательных учреждений </w:t>
      </w:r>
      <w:proofErr w:type="gramStart"/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>поставлен  21</w:t>
      </w:r>
      <w:proofErr w:type="gramEnd"/>
      <w:r w:rsidRPr="007A4FB2">
        <w:rPr>
          <w:rFonts w:ascii="Times New Roman" w:eastAsia="Times New Roman" w:hAnsi="Times New Roman" w:cs="Times New Roman"/>
          <w:b/>
          <w:bCs/>
          <w:i/>
          <w:iCs/>
          <w:color w:val="1F497D"/>
          <w:sz w:val="28"/>
          <w:szCs w:val="28"/>
          <w:lang w:eastAsia="ru-RU"/>
        </w:rPr>
        <w:t xml:space="preserve"> спектакль.</w:t>
      </w:r>
      <w:r w:rsidRPr="007A4FB2">
        <w:rPr>
          <w:rFonts w:ascii="Times New Roman" w:eastAsia="Times New Roman" w:hAnsi="Times New Roman" w:cs="Times New Roman"/>
          <w:i/>
          <w:iCs/>
          <w:color w:val="1F497D"/>
          <w:sz w:val="28"/>
          <w:szCs w:val="28"/>
          <w:lang w:eastAsia="ru-RU"/>
        </w:rPr>
        <w:t>  </w:t>
      </w:r>
    </w:p>
    <w:p w:rsidR="003E2DFC" w:rsidRDefault="007501E0">
      <w:pPr>
        <w:rPr>
          <w:i/>
          <w:color w:val="44546A" w:themeColor="text2"/>
          <w:sz w:val="28"/>
          <w:szCs w:val="28"/>
        </w:rPr>
      </w:pPr>
      <w:r w:rsidRPr="007501E0">
        <w:rPr>
          <w:i/>
          <w:color w:val="44546A" w:themeColor="text2"/>
          <w:sz w:val="28"/>
          <w:szCs w:val="28"/>
        </w:rPr>
        <w:t>Посмотреть спектакли воспитанников дошкольных учрежден</w:t>
      </w:r>
      <w:r>
        <w:rPr>
          <w:i/>
          <w:color w:val="44546A" w:themeColor="text2"/>
          <w:sz w:val="28"/>
          <w:szCs w:val="28"/>
        </w:rPr>
        <w:t>ий можно зайдя по данной ссылке</w:t>
      </w:r>
    </w:p>
    <w:p w:rsidR="00A6627A" w:rsidRPr="00A6627A" w:rsidRDefault="00A6627A" w:rsidP="00A6627A">
      <w:pPr>
        <w:shd w:val="clear" w:color="auto" w:fill="FFFFFF"/>
        <w:spacing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hyperlink r:id="rId5" w:tgtFrame="_blank" w:history="1">
        <w:r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https://24vs.tvoy</w:t>
        </w:r>
        <w:bookmarkStart w:id="0" w:name="_GoBack"/>
        <w:bookmarkEnd w:id="0"/>
        <w:r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s</w:t>
        </w:r>
        <w:r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a</w:t>
        </w:r>
        <w:r>
          <w:rPr>
            <w:rStyle w:val="a6"/>
            <w:rFonts w:ascii="Arial" w:hAnsi="Arial" w:cs="Arial"/>
            <w:sz w:val="23"/>
            <w:szCs w:val="23"/>
            <w:shd w:val="clear" w:color="auto" w:fill="FFFFFF"/>
          </w:rPr>
          <w:t>dik.ru/?section_id=407</w:t>
        </w:r>
      </w:hyperlink>
    </w:p>
    <w:p w:rsidR="00A6627A" w:rsidRPr="007501E0" w:rsidRDefault="00A6627A">
      <w:pPr>
        <w:rPr>
          <w:i/>
          <w:color w:val="44546A" w:themeColor="text2"/>
          <w:sz w:val="28"/>
          <w:szCs w:val="28"/>
        </w:rPr>
      </w:pPr>
    </w:p>
    <w:sectPr w:rsidR="00A6627A" w:rsidRPr="00750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5B"/>
    <w:rsid w:val="003E2DFC"/>
    <w:rsid w:val="007501E0"/>
    <w:rsid w:val="007A4FB2"/>
    <w:rsid w:val="00A6627A"/>
    <w:rsid w:val="00E8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BA8C"/>
  <w15:chartTrackingRefBased/>
  <w15:docId w15:val="{CCFA19A8-56DC-49DC-99AB-A99E172F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662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A4FB2"/>
    <w:rPr>
      <w:i/>
      <w:iCs/>
    </w:rPr>
  </w:style>
  <w:style w:type="paragraph" w:styleId="a4">
    <w:name w:val="Normal (Web)"/>
    <w:basedOn w:val="a"/>
    <w:uiPriority w:val="99"/>
    <w:semiHidden/>
    <w:unhideWhenUsed/>
    <w:rsid w:val="007A4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A4FB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662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A6627A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662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5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45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13477479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700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5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50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DD8E3"/>
            <w:right w:val="none" w:sz="0" w:space="0" w:color="auto"/>
          </w:divBdr>
          <w:divsChild>
            <w:div w:id="6080522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21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739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2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24vs.tvoysadik.ru/?section_id=40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</dc:creator>
  <cp:keywords/>
  <dc:description/>
  <cp:lastModifiedBy>Ирина Юрьевна</cp:lastModifiedBy>
  <cp:revision>3</cp:revision>
  <dcterms:created xsi:type="dcterms:W3CDTF">2022-05-25T11:21:00Z</dcterms:created>
  <dcterms:modified xsi:type="dcterms:W3CDTF">2022-05-25T11:35:00Z</dcterms:modified>
</cp:coreProperties>
</file>