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3A" w:rsidRDefault="00462D3A">
      <w:pPr>
        <w:rPr>
          <w:rFonts w:ascii="Roboto" w:hAnsi="Roboto"/>
          <w:color w:val="6D6D6D"/>
          <w:shd w:val="clear" w:color="auto" w:fill="F5F5F5"/>
        </w:rPr>
      </w:pPr>
    </w:p>
    <w:p w:rsidR="00462D3A" w:rsidRDefault="00462D3A" w:rsidP="00462D3A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 w:rsidRPr="00462D3A">
        <w:rPr>
          <w:b w:val="0"/>
          <w:i w:val="0"/>
          <w:sz w:val="28"/>
          <w:szCs w:val="28"/>
        </w:rPr>
        <w:t xml:space="preserve">31 марта 2022 г. состоялась </w:t>
      </w:r>
      <w:r w:rsidRPr="00462D3A">
        <w:rPr>
          <w:b w:val="0"/>
          <w:i w:val="0"/>
          <w:sz w:val="28"/>
          <w:szCs w:val="28"/>
          <w:lang w:val="en-US"/>
        </w:rPr>
        <w:t>VII</w:t>
      </w:r>
      <w:r w:rsidRPr="00462D3A">
        <w:rPr>
          <w:b w:val="0"/>
          <w:i w:val="0"/>
          <w:sz w:val="28"/>
          <w:szCs w:val="28"/>
        </w:rPr>
        <w:t xml:space="preserve">  практическая конференция «Дошкольное образование Верхнесалдинского городского округа: опыт и перспективы развития». </w:t>
      </w:r>
    </w:p>
    <w:p w:rsidR="00462D3A" w:rsidRDefault="00462D3A" w:rsidP="00462D3A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 w:rsidRPr="00462D3A">
        <w:rPr>
          <w:b w:val="0"/>
          <w:i w:val="0"/>
          <w:sz w:val="28"/>
          <w:szCs w:val="28"/>
        </w:rPr>
        <w:t xml:space="preserve">Цель </w:t>
      </w:r>
      <w:r>
        <w:rPr>
          <w:b w:val="0"/>
          <w:i w:val="0"/>
          <w:sz w:val="28"/>
          <w:szCs w:val="28"/>
        </w:rPr>
        <w:t xml:space="preserve">проведения ежегодной </w:t>
      </w:r>
      <w:r w:rsidRPr="00462D3A">
        <w:rPr>
          <w:b w:val="0"/>
          <w:i w:val="0"/>
          <w:sz w:val="28"/>
          <w:szCs w:val="28"/>
        </w:rPr>
        <w:t xml:space="preserve">Конференции: диссеминация актуального педагогического опыта, эффективных инновационных педагогических практик воспитания, образования, способствующих совершенствованию качества и результатов воспитательно-образовательной деятельности в ДОО; создание профессиональной площадки для обмена опытом по внедрению современных подходов, технологий, форм, методов в деятельность ДОО округа. </w:t>
      </w:r>
    </w:p>
    <w:p w:rsidR="00872B21" w:rsidRDefault="00462D3A" w:rsidP="00872B21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00000A"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="00872B21" w:rsidRPr="00872B21">
        <w:rPr>
          <w:color w:val="00000A"/>
          <w:sz w:val="28"/>
          <w:szCs w:val="28"/>
        </w:rPr>
        <w:t>Важным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показателем профессионального роста </w:t>
      </w:r>
      <w:r w:rsidR="00872B21">
        <w:rPr>
          <w:color w:val="00000A"/>
          <w:sz w:val="28"/>
          <w:szCs w:val="28"/>
        </w:rPr>
        <w:t xml:space="preserve">педагога </w:t>
      </w:r>
      <w:r w:rsidR="00872B21" w:rsidRPr="00872B21">
        <w:rPr>
          <w:color w:val="00000A"/>
          <w:sz w:val="28"/>
          <w:szCs w:val="28"/>
        </w:rPr>
        <w:t xml:space="preserve"> является достижение им высокого методического мастерства и </w:t>
      </w:r>
      <w:r w:rsidR="00872B21" w:rsidRPr="00872B21">
        <w:rPr>
          <w:bCs/>
          <w:iCs/>
          <w:color w:val="00000A"/>
          <w:sz w:val="28"/>
          <w:szCs w:val="28"/>
        </w:rPr>
        <w:t>распространение накопленного опыта</w:t>
      </w:r>
      <w:r w:rsidR="00872B21" w:rsidRPr="00872B21">
        <w:rPr>
          <w:color w:val="00000A"/>
          <w:sz w:val="28"/>
          <w:szCs w:val="28"/>
        </w:rPr>
        <w:t>. В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настоящее время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все чаще целевой установкой для педагогов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является 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реализация 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>себя в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качестве исследователя, владеющего новыми педагогическими технологиями</w:t>
      </w:r>
      <w:r w:rsidR="00872B21">
        <w:rPr>
          <w:color w:val="00000A"/>
          <w:sz w:val="28"/>
          <w:szCs w:val="28"/>
        </w:rPr>
        <w:t xml:space="preserve"> </w:t>
      </w:r>
      <w:r w:rsidR="00872B21" w:rsidRPr="00872B21">
        <w:rPr>
          <w:color w:val="00000A"/>
          <w:sz w:val="28"/>
          <w:szCs w:val="28"/>
        </w:rPr>
        <w:t xml:space="preserve"> и обладающего высоким уровнем IT- грамотности. Это особенно важно в свете принятия новых стандартов в образовании.</w:t>
      </w:r>
    </w:p>
    <w:p w:rsidR="00462D3A" w:rsidRDefault="00872B21" w:rsidP="00462D3A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rStyle w:val="Exact"/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 w:rsidR="00462D3A" w:rsidRPr="00462D3A">
        <w:rPr>
          <w:b w:val="0"/>
          <w:i w:val="0"/>
          <w:sz w:val="28"/>
          <w:szCs w:val="28"/>
        </w:rPr>
        <w:t>В этом году в конференции приняли участие 64 педагогических работников г. Верхняя Салда и ЗАТО Свободного.</w:t>
      </w:r>
      <w:r w:rsidR="00462D3A" w:rsidRPr="00462D3A">
        <w:rPr>
          <w:rStyle w:val="Exact"/>
          <w:sz w:val="28"/>
          <w:szCs w:val="28"/>
        </w:rPr>
        <w:t xml:space="preserve"> </w:t>
      </w:r>
    </w:p>
    <w:p w:rsidR="00462D3A" w:rsidRDefault="00462D3A" w:rsidP="00872B21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rStyle w:val="Exact"/>
          <w:b w:val="0"/>
          <w:i w:val="0"/>
          <w:sz w:val="28"/>
          <w:szCs w:val="28"/>
        </w:rPr>
      </w:pPr>
      <w:r>
        <w:rPr>
          <w:rStyle w:val="Exact"/>
          <w:b w:val="0"/>
          <w:i w:val="0"/>
          <w:sz w:val="28"/>
          <w:szCs w:val="28"/>
        </w:rPr>
        <w:tab/>
        <w:t xml:space="preserve">На  </w:t>
      </w:r>
      <w:r w:rsidRPr="008677B7">
        <w:rPr>
          <w:rStyle w:val="Exact"/>
          <w:b w:val="0"/>
          <w:i w:val="0"/>
          <w:sz w:val="28"/>
          <w:szCs w:val="28"/>
        </w:rPr>
        <w:t>Конференци</w:t>
      </w:r>
      <w:r>
        <w:rPr>
          <w:rStyle w:val="Exact"/>
          <w:b w:val="0"/>
          <w:i w:val="0"/>
          <w:sz w:val="28"/>
          <w:szCs w:val="28"/>
        </w:rPr>
        <w:t>и</w:t>
      </w:r>
      <w:r w:rsidRPr="008677B7">
        <w:rPr>
          <w:rStyle w:val="Exact"/>
          <w:b w:val="0"/>
          <w:i w:val="0"/>
          <w:sz w:val="28"/>
          <w:szCs w:val="28"/>
        </w:rPr>
        <w:t xml:space="preserve"> </w:t>
      </w:r>
      <w:r>
        <w:rPr>
          <w:rStyle w:val="Exact"/>
          <w:b w:val="0"/>
          <w:i w:val="0"/>
          <w:sz w:val="28"/>
          <w:szCs w:val="28"/>
        </w:rPr>
        <w:t>предлагалось участие в следующих</w:t>
      </w:r>
      <w:r w:rsidRPr="008677B7">
        <w:rPr>
          <w:rStyle w:val="Exact"/>
          <w:b w:val="0"/>
          <w:i w:val="0"/>
          <w:sz w:val="28"/>
          <w:szCs w:val="28"/>
        </w:rPr>
        <w:t xml:space="preserve"> секци</w:t>
      </w:r>
      <w:r>
        <w:rPr>
          <w:rStyle w:val="Exact"/>
          <w:b w:val="0"/>
          <w:i w:val="0"/>
          <w:sz w:val="28"/>
          <w:szCs w:val="28"/>
        </w:rPr>
        <w:t>ях</w:t>
      </w:r>
      <w:r w:rsidRPr="008677B7">
        <w:rPr>
          <w:rStyle w:val="Exact"/>
          <w:b w:val="0"/>
          <w:i w:val="0"/>
          <w:sz w:val="28"/>
          <w:szCs w:val="28"/>
        </w:rPr>
        <w:t>:</w:t>
      </w:r>
    </w:p>
    <w:p w:rsidR="00462D3A" w:rsidRPr="008C2455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8C2455">
        <w:rPr>
          <w:rFonts w:ascii="Times New Roman" w:hAnsi="Times New Roman" w:cs="Times New Roman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color w:val="auto"/>
          <w:sz w:val="28"/>
          <w:szCs w:val="28"/>
        </w:rPr>
        <w:t>Использование принципа индивидуализации в образовательной деятельности с детьми дошкольного возраста</w:t>
      </w:r>
      <w:r w:rsidRPr="008C2455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62D3A" w:rsidRPr="00D23A9E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</w:rPr>
      </w:pPr>
      <w:r w:rsidRPr="00D23A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Реализация программ дошкольного образования, направленных на формирование базовых технических и инженерных знаний у дошкольников</w:t>
      </w:r>
      <w:r w:rsidRPr="00D23A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2D3A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3A9E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99780D">
        <w:rPr>
          <w:rFonts w:ascii="Times New Roman" w:hAnsi="Times New Roman" w:cs="Times New Roman"/>
          <w:color w:val="auto"/>
          <w:sz w:val="28"/>
          <w:szCs w:val="28"/>
        </w:rPr>
        <w:t>Дошкольная образовательная организация и семья – единое воспитатель</w:t>
      </w:r>
      <w:r>
        <w:rPr>
          <w:rFonts w:ascii="Times New Roman" w:hAnsi="Times New Roman" w:cs="Times New Roman"/>
          <w:color w:val="auto"/>
          <w:sz w:val="28"/>
          <w:szCs w:val="28"/>
        </w:rPr>
        <w:t>но-образовательное пространство».</w:t>
      </w:r>
    </w:p>
    <w:p w:rsidR="00462D3A" w:rsidRPr="003A3EEF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3A3EEF">
        <w:rPr>
          <w:rFonts w:ascii="Times New Roman" w:hAnsi="Times New Roman" w:cs="Times New Roman"/>
          <w:color w:val="auto"/>
          <w:sz w:val="28"/>
          <w:szCs w:val="28"/>
        </w:rPr>
        <w:t>Экономическое воспитание дошкольников: формирование азов финансовой грамотности</w:t>
      </w:r>
      <w:r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462D3A" w:rsidRPr="00016168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01616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016168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Образование 0+ как стратегическое направление развития системы</w:t>
      </w:r>
      <w:r w:rsidRPr="00016168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62D3A" w:rsidRPr="00016168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01616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016168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Успешные практики вовлечения дошкольников в проектную деятельность</w:t>
      </w:r>
      <w:r w:rsidRPr="00016168">
        <w:rPr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62D3A" w:rsidRPr="00872B21" w:rsidRDefault="00462D3A" w:rsidP="00462D3A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140C96">
        <w:rPr>
          <w:rFonts w:ascii="Times New Roman" w:hAnsi="Times New Roman" w:cs="Times New Roman"/>
          <w:color w:val="auto"/>
          <w:sz w:val="28"/>
          <w:szCs w:val="28"/>
        </w:rPr>
        <w:t>«Внутренний мониторинг качества образования дошкольной образовательной организации - фундамент стратегии для развития ДОО».</w:t>
      </w:r>
    </w:p>
    <w:p w:rsidR="00872B21" w:rsidRPr="00872B21" w:rsidRDefault="00872B21" w:rsidP="00872B21">
      <w:pPr>
        <w:pStyle w:val="20"/>
        <w:shd w:val="clear" w:color="auto" w:fill="auto"/>
        <w:tabs>
          <w:tab w:val="left" w:pos="750"/>
        </w:tabs>
        <w:spacing w:before="0" w:line="276" w:lineRule="auto"/>
        <w:ind w:right="6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8677B7">
        <w:rPr>
          <w:sz w:val="28"/>
          <w:szCs w:val="28"/>
        </w:rPr>
        <w:t xml:space="preserve">Обязательным условием участия в Конференции </w:t>
      </w:r>
      <w:r w:rsidR="00447A2D">
        <w:rPr>
          <w:sz w:val="28"/>
          <w:szCs w:val="28"/>
        </w:rPr>
        <w:t>было</w:t>
      </w:r>
      <w:bookmarkStart w:id="0" w:name="_GoBack"/>
      <w:bookmarkEnd w:id="0"/>
      <w:r w:rsidRPr="008677B7">
        <w:rPr>
          <w:sz w:val="28"/>
          <w:szCs w:val="28"/>
        </w:rPr>
        <w:t xml:space="preserve"> наличие продукта практической деятельности, готового к трансляции в другие образовательные учреждения города. Продукт</w:t>
      </w:r>
      <w:r>
        <w:rPr>
          <w:sz w:val="28"/>
          <w:szCs w:val="28"/>
        </w:rPr>
        <w:t xml:space="preserve">ами </w:t>
      </w:r>
      <w:r w:rsidRPr="008677B7">
        <w:rPr>
          <w:sz w:val="28"/>
          <w:szCs w:val="28"/>
        </w:rPr>
        <w:t xml:space="preserve"> практической</w:t>
      </w:r>
      <w:r>
        <w:rPr>
          <w:sz w:val="28"/>
          <w:szCs w:val="28"/>
        </w:rPr>
        <w:t xml:space="preserve"> педагогической </w:t>
      </w:r>
      <w:r w:rsidRPr="008677B7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 xml:space="preserve">были представлены: </w:t>
      </w:r>
      <w:r w:rsidRPr="008677B7">
        <w:rPr>
          <w:sz w:val="28"/>
          <w:szCs w:val="28"/>
        </w:rPr>
        <w:t>рабочие программы педагогов;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>методические рекомендации различного характера;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 xml:space="preserve">модели организации образовательного процесса на разных ступенях дошкольного </w:t>
      </w:r>
      <w:r w:rsidRPr="008677B7">
        <w:rPr>
          <w:sz w:val="28"/>
          <w:szCs w:val="28"/>
        </w:rPr>
        <w:lastRenderedPageBreak/>
        <w:t>образования, реализующих программы различного типа и вида;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>педагогические проекты, реализуемые на разных ступенях дошкольного образования, реализующих п</w:t>
      </w:r>
      <w:r>
        <w:rPr>
          <w:sz w:val="28"/>
          <w:szCs w:val="28"/>
        </w:rPr>
        <w:t>рограммы различного типа и вида.</w:t>
      </w:r>
    </w:p>
    <w:p w:rsidR="00462D3A" w:rsidRDefault="00462D3A" w:rsidP="00872B21">
      <w:pPr>
        <w:pStyle w:val="21"/>
        <w:shd w:val="clear" w:color="auto" w:fill="auto"/>
        <w:spacing w:line="276" w:lineRule="auto"/>
        <w:ind w:right="160" w:firstLine="708"/>
        <w:jc w:val="both"/>
        <w:rPr>
          <w:b w:val="0"/>
          <w:sz w:val="28"/>
          <w:szCs w:val="28"/>
        </w:rPr>
      </w:pPr>
      <w:r w:rsidRPr="00462D3A">
        <w:rPr>
          <w:b w:val="0"/>
          <w:sz w:val="28"/>
          <w:szCs w:val="28"/>
        </w:rPr>
        <w:t xml:space="preserve">По итогам работы Конференции выпущен электронный сборник материалов </w:t>
      </w:r>
      <w:r w:rsidRPr="00462D3A">
        <w:rPr>
          <w:b w:val="0"/>
          <w:sz w:val="28"/>
          <w:szCs w:val="28"/>
          <w:lang w:val="en-US"/>
        </w:rPr>
        <w:t>VII</w:t>
      </w:r>
      <w:r w:rsidRPr="00462D3A">
        <w:rPr>
          <w:b w:val="0"/>
          <w:sz w:val="28"/>
          <w:szCs w:val="28"/>
        </w:rPr>
        <w:t xml:space="preserve"> практической конференции «Дошкольное образование Верхнесалдинского городского округа: опыт и перспективы развития»</w:t>
      </w:r>
      <w:r>
        <w:rPr>
          <w:b w:val="0"/>
          <w:sz w:val="28"/>
          <w:szCs w:val="28"/>
        </w:rPr>
        <w:t xml:space="preserve">. </w:t>
      </w:r>
      <w:r w:rsidR="00872B21">
        <w:rPr>
          <w:b w:val="0"/>
          <w:sz w:val="28"/>
          <w:szCs w:val="28"/>
        </w:rPr>
        <w:t>Все педагоги, принявшие участие в Конференции отмечены Сертификатами.</w:t>
      </w:r>
    </w:p>
    <w:p w:rsidR="00872B21" w:rsidRDefault="00872B21" w:rsidP="00462D3A">
      <w:pPr>
        <w:pStyle w:val="21"/>
        <w:shd w:val="clear" w:color="auto" w:fill="auto"/>
        <w:spacing w:line="276" w:lineRule="auto"/>
        <w:ind w:right="160" w:firstLine="284"/>
        <w:jc w:val="both"/>
        <w:rPr>
          <w:b w:val="0"/>
          <w:sz w:val="28"/>
          <w:szCs w:val="28"/>
        </w:rPr>
      </w:pPr>
    </w:p>
    <w:p w:rsidR="00872B21" w:rsidRPr="00872B21" w:rsidRDefault="00872B21" w:rsidP="00872B21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8"/>
          <w:szCs w:val="28"/>
        </w:rPr>
      </w:pPr>
    </w:p>
    <w:p w:rsidR="00462D3A" w:rsidRPr="00872B21" w:rsidRDefault="00462D3A" w:rsidP="00872B21">
      <w:pPr>
        <w:rPr>
          <w:sz w:val="28"/>
          <w:szCs w:val="28"/>
        </w:rPr>
      </w:pPr>
    </w:p>
    <w:sectPr w:rsidR="00462D3A" w:rsidRPr="00872B21" w:rsidSect="00556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D4C57"/>
    <w:multiLevelType w:val="hybridMultilevel"/>
    <w:tmpl w:val="B6F6B3F6"/>
    <w:lvl w:ilvl="0" w:tplc="E6F043C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 w15:restartNumberingAfterBreak="0">
    <w:nsid w:val="57A64114"/>
    <w:multiLevelType w:val="multilevel"/>
    <w:tmpl w:val="7056F48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C208B8"/>
    <w:multiLevelType w:val="multilevel"/>
    <w:tmpl w:val="5E1CBD9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405B47"/>
    <w:multiLevelType w:val="hybridMultilevel"/>
    <w:tmpl w:val="3818629C"/>
    <w:lvl w:ilvl="0" w:tplc="98C4355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37AE"/>
    <w:rsid w:val="00447A2D"/>
    <w:rsid w:val="00462D3A"/>
    <w:rsid w:val="00556B69"/>
    <w:rsid w:val="005C37AE"/>
    <w:rsid w:val="0068583E"/>
    <w:rsid w:val="00872B21"/>
    <w:rsid w:val="0092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2F51"/>
  <w15:docId w15:val="{3E70AE1B-5F00-4A9E-8316-B6FEF349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62D3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62D3A"/>
    <w:pPr>
      <w:widowControl w:val="0"/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20"/>
    <w:rsid w:val="00462D3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2"/>
    <w:basedOn w:val="a"/>
    <w:link w:val="a3"/>
    <w:rsid w:val="00462D3A"/>
    <w:pPr>
      <w:widowControl w:val="0"/>
      <w:shd w:val="clear" w:color="auto" w:fill="FFFFFF"/>
      <w:spacing w:before="300" w:line="264" w:lineRule="exact"/>
      <w:ind w:hanging="340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rsid w:val="00462D3A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462D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30">
    <w:name w:val="Основной текст (3)"/>
    <w:basedOn w:val="a"/>
    <w:link w:val="3"/>
    <w:rsid w:val="00462D3A"/>
    <w:pPr>
      <w:widowControl w:val="0"/>
      <w:shd w:val="clear" w:color="auto" w:fill="FFFFFF"/>
      <w:spacing w:after="300" w:line="0" w:lineRule="atLeast"/>
      <w:ind w:hanging="340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4">
    <w:name w:val="List Paragraph"/>
    <w:basedOn w:val="a"/>
    <w:uiPriority w:val="34"/>
    <w:qFormat/>
    <w:rsid w:val="00462D3A"/>
    <w:pPr>
      <w:widowControl w:val="0"/>
      <w:ind w:left="720"/>
      <w:contextualSpacing/>
      <w:jc w:val="lef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72B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</dc:creator>
  <cp:lastModifiedBy>PC</cp:lastModifiedBy>
  <cp:revision>6</cp:revision>
  <dcterms:created xsi:type="dcterms:W3CDTF">2022-04-20T11:44:00Z</dcterms:created>
  <dcterms:modified xsi:type="dcterms:W3CDTF">2022-04-28T07:23:00Z</dcterms:modified>
</cp:coreProperties>
</file>